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0AE5" w14:textId="77777777" w:rsidR="00A33947" w:rsidRPr="00B73EE1" w:rsidRDefault="00346814" w:rsidP="00346814">
      <w:pPr>
        <w:jc w:val="center"/>
        <w:rPr>
          <w:rFonts w:ascii="Helvetica Neue" w:hAnsi="Helvetica Neue"/>
        </w:rPr>
      </w:pPr>
      <w:r w:rsidRPr="00B73EE1">
        <w:rPr>
          <w:rFonts w:ascii="Helvetica Neue" w:hAnsi="Helvetica Neue"/>
        </w:rPr>
        <w:t xml:space="preserve">Aide mémoire pour la </w:t>
      </w:r>
      <w:r w:rsidRPr="00B73EE1">
        <w:rPr>
          <w:rFonts w:ascii="Helvetica Neue" w:hAnsi="Helvetica Neue"/>
          <w:b/>
        </w:rPr>
        <w:t>préparation de la famille</w:t>
      </w:r>
      <w:r w:rsidRPr="00B73EE1">
        <w:rPr>
          <w:rFonts w:ascii="Helvetica Neue" w:hAnsi="Helvetica Neue"/>
        </w:rPr>
        <w:t xml:space="preserve"> à l’euthanasie</w:t>
      </w:r>
    </w:p>
    <w:p w14:paraId="10E6BDF9" w14:textId="77777777" w:rsidR="00346814" w:rsidRPr="00B73EE1" w:rsidRDefault="00346814" w:rsidP="00346814">
      <w:pPr>
        <w:jc w:val="center"/>
        <w:rPr>
          <w:rFonts w:ascii="Helvetica Neue" w:hAnsi="Helvetica Neue"/>
        </w:rPr>
      </w:pPr>
    </w:p>
    <w:p w14:paraId="7F12B792" w14:textId="77777777" w:rsidR="00346814" w:rsidRPr="00B73EE1" w:rsidRDefault="00346814">
      <w:pPr>
        <w:rPr>
          <w:rFonts w:ascii="Helvetica Neue" w:hAnsi="Helvetica Neue"/>
        </w:rPr>
      </w:pPr>
    </w:p>
    <w:p w14:paraId="0C194C23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Déjà vécu l’expérience ?</w:t>
      </w:r>
    </w:p>
    <w:p w14:paraId="418A8400" w14:textId="77777777" w:rsidR="00346814" w:rsidRPr="00B73EE1" w:rsidRDefault="00346814" w:rsidP="00346814">
      <w:pPr>
        <w:rPr>
          <w:rFonts w:ascii="Helvetica Neue" w:hAnsi="Helvetica Neue"/>
        </w:rPr>
      </w:pPr>
    </w:p>
    <w:p w14:paraId="79F6D10F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Veut rester avec l’animal ?</w:t>
      </w:r>
    </w:p>
    <w:p w14:paraId="028CBC26" w14:textId="77777777" w:rsidR="00B73EE1" w:rsidRPr="00B73EE1" w:rsidRDefault="00B73EE1" w:rsidP="00346814">
      <w:pPr>
        <w:rPr>
          <w:rFonts w:ascii="Helvetica Neue" w:hAnsi="Helvetica Neue"/>
        </w:rPr>
      </w:pPr>
    </w:p>
    <w:p w14:paraId="6C1AB45A" w14:textId="354C5C35" w:rsidR="00B73EE1" w:rsidRPr="00B73EE1" w:rsidRDefault="00B73EE1" w:rsidP="00B73EE1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 xml:space="preserve">☐ </w:t>
      </w:r>
      <w:r w:rsidRPr="00B73EE1">
        <w:rPr>
          <w:rFonts w:ascii="Helvetica Neue" w:hAnsi="Helvetica Neue"/>
        </w:rPr>
        <w:t>Peut toucher l’animal</w:t>
      </w:r>
    </w:p>
    <w:p w14:paraId="0CBF1D38" w14:textId="77777777" w:rsidR="00346814" w:rsidRPr="00B73EE1" w:rsidRDefault="00346814" w:rsidP="00346814">
      <w:pPr>
        <w:rPr>
          <w:rFonts w:ascii="Helvetica Neue" w:hAnsi="Helvetica Neue"/>
        </w:rPr>
      </w:pPr>
    </w:p>
    <w:p w14:paraId="1AD0AF0F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Sédation (réaction, délais d’action, effet)</w:t>
      </w:r>
    </w:p>
    <w:p w14:paraId="52D89163" w14:textId="77777777" w:rsidR="00346814" w:rsidRPr="00B73EE1" w:rsidRDefault="00346814" w:rsidP="00346814">
      <w:pPr>
        <w:rPr>
          <w:rFonts w:ascii="Helvetica Neue" w:hAnsi="Helvetica Neue"/>
        </w:rPr>
      </w:pPr>
    </w:p>
    <w:p w14:paraId="594E72FB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Injection dans la veine </w:t>
      </w:r>
    </w:p>
    <w:p w14:paraId="319DF63B" w14:textId="77777777" w:rsidR="00346814" w:rsidRPr="00B73EE1" w:rsidRDefault="00346814" w:rsidP="00346814">
      <w:pPr>
        <w:rPr>
          <w:rFonts w:ascii="Helvetica Neue" w:hAnsi="Helvetica Neue"/>
        </w:rPr>
      </w:pPr>
    </w:p>
    <w:p w14:paraId="13FBF041" w14:textId="26184272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Overdose d’anesthésie</w:t>
      </w:r>
    </w:p>
    <w:p w14:paraId="433CB7A4" w14:textId="77777777" w:rsidR="00346814" w:rsidRPr="00B73EE1" w:rsidRDefault="00346814" w:rsidP="00346814">
      <w:pPr>
        <w:rPr>
          <w:rFonts w:ascii="Helvetica Neue" w:hAnsi="Helvetica Neue"/>
        </w:rPr>
      </w:pPr>
    </w:p>
    <w:p w14:paraId="0B5DFA1B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Après le décès</w:t>
      </w:r>
    </w:p>
    <w:p w14:paraId="2F508406" w14:textId="77777777" w:rsidR="00346814" w:rsidRPr="00B73EE1" w:rsidRDefault="00346814" w:rsidP="00346814">
      <w:pPr>
        <w:rPr>
          <w:rFonts w:ascii="Helvetica Neue" w:hAnsi="Helvetica Neue"/>
        </w:rPr>
      </w:pPr>
    </w:p>
    <w:p w14:paraId="3EE5A615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Cascade émotionnelle</w:t>
      </w:r>
    </w:p>
    <w:p w14:paraId="0B214D8C" w14:textId="77777777" w:rsidR="00346814" w:rsidRPr="00B73EE1" w:rsidRDefault="00346814" w:rsidP="00346814">
      <w:pPr>
        <w:rPr>
          <w:rFonts w:ascii="Helvetica Neue" w:hAnsi="Helvetica Neue"/>
        </w:rPr>
      </w:pPr>
    </w:p>
    <w:p w14:paraId="17A8A624" w14:textId="77777777" w:rsidR="00346814" w:rsidRPr="00B73EE1" w:rsidRDefault="00346814" w:rsidP="00346814">
      <w:pPr>
        <w:rPr>
          <w:rFonts w:ascii="Helvetica Neue" w:hAnsi="Helvetica Neue"/>
        </w:rPr>
      </w:pPr>
      <w:r w:rsidRPr="00B73EE1">
        <w:rPr>
          <w:rFonts w:ascii="Menlo Regular" w:hAnsi="Menlo Regular" w:cs="Menlo Regular"/>
        </w:rPr>
        <w:t>☐</w:t>
      </w:r>
      <w:r w:rsidRPr="00B73EE1">
        <w:rPr>
          <w:rFonts w:ascii="Helvetica Neue" w:hAnsi="Helvetica Neue"/>
        </w:rPr>
        <w:t xml:space="preserve"> Recueillement possible</w:t>
      </w:r>
    </w:p>
    <w:p w14:paraId="3BFA61FC" w14:textId="77777777" w:rsidR="00346814" w:rsidRPr="00B73EE1" w:rsidRDefault="00346814">
      <w:pPr>
        <w:rPr>
          <w:rFonts w:ascii="Helvetica Neue" w:hAnsi="Helvetica Neue"/>
        </w:rPr>
      </w:pPr>
    </w:p>
    <w:p w14:paraId="0F8DCF26" w14:textId="77777777" w:rsidR="00346814" w:rsidRPr="00B73EE1" w:rsidRDefault="00346814">
      <w:pPr>
        <w:rPr>
          <w:rFonts w:ascii="Helvetica Neue" w:hAnsi="Helvetica Neue"/>
        </w:rPr>
      </w:pPr>
    </w:p>
    <w:p w14:paraId="4E50AD09" w14:textId="77777777" w:rsidR="00346814" w:rsidRPr="00B73EE1" w:rsidRDefault="00346814" w:rsidP="00346814">
      <w:pPr>
        <w:jc w:val="center"/>
        <w:rPr>
          <w:rFonts w:ascii="Helvetica Neue" w:hAnsi="Helvetica Neue"/>
          <w:b/>
        </w:rPr>
      </w:pPr>
      <w:r w:rsidRPr="00B73EE1">
        <w:rPr>
          <w:rFonts w:ascii="Helvetica Neue" w:hAnsi="Helvetica Neue"/>
        </w:rPr>
        <w:t xml:space="preserve">Aide mémoire – </w:t>
      </w:r>
      <w:r w:rsidRPr="002B67C8">
        <w:rPr>
          <w:rFonts w:ascii="Helvetica Neue" w:hAnsi="Helvetica Neue"/>
          <w:b/>
        </w:rPr>
        <w:t>Matériel</w:t>
      </w:r>
      <w:r w:rsidRPr="00B73EE1">
        <w:rPr>
          <w:rFonts w:ascii="Helvetica Neue" w:hAnsi="Helvetica Neue"/>
        </w:rPr>
        <w:t xml:space="preserve"> pour </w:t>
      </w:r>
      <w:r w:rsidRPr="002B67C8">
        <w:rPr>
          <w:rFonts w:ascii="Helvetica Neue" w:hAnsi="Helvetica Neue"/>
        </w:rPr>
        <w:t>Euthanasie</w:t>
      </w:r>
    </w:p>
    <w:p w14:paraId="080B1002" w14:textId="77777777" w:rsidR="00346814" w:rsidRPr="00B73EE1" w:rsidRDefault="00346814">
      <w:pPr>
        <w:rPr>
          <w:rFonts w:ascii="Helvetica Neue" w:hAnsi="Helvetica Neue"/>
        </w:rPr>
      </w:pPr>
    </w:p>
    <w:p w14:paraId="2B71D91F" w14:textId="77777777" w:rsidR="00346814" w:rsidRPr="00B73EE1" w:rsidRDefault="00346814">
      <w:pPr>
        <w:rPr>
          <w:rFonts w:ascii="Helvetica Neue" w:hAnsi="Helvetica Neue"/>
        </w:rPr>
      </w:pPr>
    </w:p>
    <w:p w14:paraId="49A33D2C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Feuille d’autorisation signée</w:t>
      </w:r>
    </w:p>
    <w:p w14:paraId="166EA2B2" w14:textId="77777777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2D6434BF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Dose supplémentaire</w:t>
      </w:r>
    </w:p>
    <w:p w14:paraId="7848520F" w14:textId="77777777" w:rsidR="00346814" w:rsidRPr="00B73EE1" w:rsidRDefault="00346814" w:rsidP="00346814">
      <w:pPr>
        <w:rPr>
          <w:rFonts w:ascii="Helvetica Neue" w:hAnsi="Helvetica Neue"/>
        </w:rPr>
      </w:pPr>
    </w:p>
    <w:p w14:paraId="0980FF04" w14:textId="7382F6A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 xml:space="preserve">Aiguilles </w:t>
      </w:r>
      <w:r w:rsidR="000C21A2" w:rsidRPr="00B73EE1">
        <w:rPr>
          <w:rFonts w:ascii="Helvetica Neue" w:hAnsi="Helvetica Neue"/>
        </w:rPr>
        <w:t>de toutes les tailles</w:t>
      </w:r>
      <w:r w:rsidRPr="00B73EE1">
        <w:rPr>
          <w:rFonts w:ascii="Helvetica Neue" w:hAnsi="Helvetica Neue"/>
        </w:rPr>
        <w:t>/ papillons extra</w:t>
      </w:r>
    </w:p>
    <w:p w14:paraId="34C3EFC8" w14:textId="77777777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5BD28F64" w14:textId="77777777" w:rsidR="00346814" w:rsidRPr="00B73EE1" w:rsidRDefault="00346814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Stéthoscope</w:t>
      </w:r>
    </w:p>
    <w:p w14:paraId="37D3D0F6" w14:textId="77777777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54043AD8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Alcool</w:t>
      </w:r>
    </w:p>
    <w:p w14:paraId="41524344" w14:textId="77777777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0BEB5688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Gazes</w:t>
      </w:r>
    </w:p>
    <w:p w14:paraId="5E63562D" w14:textId="77777777" w:rsidR="00346814" w:rsidRPr="00B73EE1" w:rsidRDefault="00346814" w:rsidP="00346814">
      <w:pPr>
        <w:ind w:left="720"/>
        <w:rPr>
          <w:rFonts w:ascii="Helvetica Neue" w:hAnsi="Helvetica Neue"/>
        </w:rPr>
      </w:pPr>
      <w:bookmarkStart w:id="0" w:name="_GoBack"/>
      <w:bookmarkEnd w:id="0"/>
    </w:p>
    <w:p w14:paraId="23EDF416" w14:textId="77777777" w:rsidR="00346814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Mouchoirs</w:t>
      </w:r>
    </w:p>
    <w:p w14:paraId="7AB9AD81" w14:textId="7084BC3F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404232F0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Tondeuse</w:t>
      </w:r>
    </w:p>
    <w:p w14:paraId="46A8EB71" w14:textId="77777777" w:rsidR="00346814" w:rsidRPr="00B73EE1" w:rsidRDefault="00346814" w:rsidP="00346814">
      <w:pPr>
        <w:ind w:left="720"/>
        <w:rPr>
          <w:rFonts w:ascii="Helvetica Neue" w:hAnsi="Helvetica Neue"/>
        </w:rPr>
      </w:pPr>
    </w:p>
    <w:p w14:paraId="595D281D" w14:textId="77777777" w:rsidR="00F323D1" w:rsidRPr="00B73EE1" w:rsidRDefault="00B73EE1" w:rsidP="00346814">
      <w:pPr>
        <w:numPr>
          <w:ilvl w:val="0"/>
          <w:numId w:val="1"/>
        </w:numPr>
        <w:rPr>
          <w:rFonts w:ascii="Helvetica Neue" w:hAnsi="Helvetica Neue"/>
        </w:rPr>
      </w:pPr>
      <w:r w:rsidRPr="00B73EE1">
        <w:rPr>
          <w:rFonts w:ascii="Helvetica Neue" w:hAnsi="Helvetica Neue"/>
        </w:rPr>
        <w:t>Éteindre son téléphone</w:t>
      </w:r>
    </w:p>
    <w:p w14:paraId="65D8C71C" w14:textId="2F36AC3B" w:rsidR="00346814" w:rsidRPr="00B73EE1" w:rsidRDefault="002B67C8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FD75DE8" wp14:editId="2F156194">
            <wp:simplePos x="0" y="0"/>
            <wp:positionH relativeFrom="column">
              <wp:posOffset>1600200</wp:posOffset>
            </wp:positionH>
            <wp:positionV relativeFrom="paragraph">
              <wp:posOffset>96520</wp:posOffset>
            </wp:positionV>
            <wp:extent cx="2547637" cy="1485900"/>
            <wp:effectExtent l="0" t="0" r="0" b="0"/>
            <wp:wrapNone/>
            <wp:docPr id="1" name="Picture 1" descr="user:Users:user:Desktop:Euthabag:Logo Euthabag sept 2015:Mi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:Users:user:Desktop:Euthabag:Logo Euthabag sept 2015:Min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814" w:rsidRPr="00B73EE1" w:rsidSect="00A339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C0A"/>
    <w:multiLevelType w:val="hybridMultilevel"/>
    <w:tmpl w:val="1074771C"/>
    <w:lvl w:ilvl="0" w:tplc="0598D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C4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67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8B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C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A0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09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00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F6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541AA"/>
    <w:multiLevelType w:val="hybridMultilevel"/>
    <w:tmpl w:val="AC6A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4"/>
    <w:rsid w:val="00056CB8"/>
    <w:rsid w:val="000C21A2"/>
    <w:rsid w:val="002B67C8"/>
    <w:rsid w:val="00346814"/>
    <w:rsid w:val="00501CC4"/>
    <w:rsid w:val="00A33947"/>
    <w:rsid w:val="00B73EE1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A1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celine</cp:lastModifiedBy>
  <cp:revision>6</cp:revision>
  <cp:lastPrinted>2019-04-05T15:52:00Z</cp:lastPrinted>
  <dcterms:created xsi:type="dcterms:W3CDTF">2018-04-20T13:50:00Z</dcterms:created>
  <dcterms:modified xsi:type="dcterms:W3CDTF">2019-04-05T16:01:00Z</dcterms:modified>
</cp:coreProperties>
</file>